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403E" w:rsidRDefault="00BF507C" w:rsidP="00A062FD">
      <w:pPr>
        <w:rPr>
          <w:rFonts w:ascii="Times New Roman" w:hAnsi="Times New Roman"/>
          <w:b/>
        </w:rPr>
      </w:pPr>
      <w:r w:rsidRPr="00BF507C">
        <w:rPr>
          <w:rFonts w:ascii="Times New Roman" w:hAnsi="Times New Roman"/>
          <w:b/>
        </w:rPr>
        <w:t xml:space="preserve">         Развитие речи у детей раннего возраста посредством малых фольклорных жанров</w:t>
      </w:r>
    </w:p>
    <w:p w:rsidR="00BF507C" w:rsidRDefault="00BF507C" w:rsidP="00A062FD">
      <w:pPr>
        <w:rPr>
          <w:rFonts w:ascii="Times New Roman" w:hAnsi="Times New Roman"/>
        </w:rPr>
      </w:pPr>
      <w:r>
        <w:rPr>
          <w:rFonts w:ascii="Times New Roman" w:hAnsi="Times New Roman"/>
        </w:rPr>
        <w:t xml:space="preserve">         «</w:t>
      </w:r>
      <w:r w:rsidRPr="00BF507C">
        <w:rPr>
          <w:rFonts w:ascii="Times New Roman" w:hAnsi="Times New Roman"/>
          <w:i/>
        </w:rPr>
        <w:t>Родное слово – основа всякого умственного развития и сокровищница всех знаний</w:t>
      </w:r>
      <w:r>
        <w:rPr>
          <w:rFonts w:ascii="Times New Roman" w:hAnsi="Times New Roman"/>
        </w:rPr>
        <w:t>»</w:t>
      </w:r>
    </w:p>
    <w:p w:rsidR="00BF507C" w:rsidRDefault="00BF507C" w:rsidP="00A062FD">
      <w:pPr>
        <w:rPr>
          <w:rFonts w:ascii="Times New Roman" w:hAnsi="Times New Roman"/>
        </w:rPr>
      </w:pPr>
      <w:r>
        <w:rPr>
          <w:rFonts w:ascii="Times New Roman" w:hAnsi="Times New Roman"/>
        </w:rPr>
        <w:t xml:space="preserve">                                                                                                                            К.Д.Ушинский</w:t>
      </w:r>
    </w:p>
    <w:p w:rsidR="00BF507C" w:rsidRDefault="00BF507C" w:rsidP="00A062FD">
      <w:pPr>
        <w:rPr>
          <w:rFonts w:ascii="Times New Roman" w:hAnsi="Times New Roman"/>
        </w:rPr>
      </w:pPr>
      <w:r w:rsidRPr="00BF507C">
        <w:rPr>
          <w:rFonts w:ascii="Times New Roman" w:hAnsi="Times New Roman"/>
          <w:b/>
        </w:rPr>
        <w:t>Задача</w:t>
      </w:r>
      <w:proofErr w:type="gramStart"/>
      <w:r>
        <w:rPr>
          <w:rFonts w:ascii="Times New Roman" w:hAnsi="Times New Roman"/>
        </w:rPr>
        <w:t xml:space="preserve"> :</w:t>
      </w:r>
      <w:proofErr w:type="gramEnd"/>
      <w:r>
        <w:rPr>
          <w:rFonts w:ascii="Times New Roman" w:hAnsi="Times New Roman"/>
        </w:rPr>
        <w:t xml:space="preserve"> формирование компонентов в устной речи детей раннего возраста через фольклор.</w:t>
      </w:r>
    </w:p>
    <w:p w:rsidR="00BF507C" w:rsidRDefault="00BF507C" w:rsidP="00A062FD">
      <w:pPr>
        <w:rPr>
          <w:rFonts w:ascii="Times New Roman" w:hAnsi="Times New Roman"/>
        </w:rPr>
      </w:pPr>
      <w:r w:rsidRPr="00BF507C">
        <w:rPr>
          <w:rFonts w:ascii="Times New Roman" w:hAnsi="Times New Roman"/>
          <w:b/>
        </w:rPr>
        <w:t>Цель</w:t>
      </w:r>
      <w:proofErr w:type="gramStart"/>
      <w:r>
        <w:rPr>
          <w:rFonts w:ascii="Times New Roman" w:hAnsi="Times New Roman"/>
        </w:rPr>
        <w:t xml:space="preserve"> :</w:t>
      </w:r>
      <w:proofErr w:type="gramEnd"/>
      <w:r>
        <w:rPr>
          <w:rFonts w:ascii="Times New Roman" w:hAnsi="Times New Roman"/>
        </w:rPr>
        <w:t xml:space="preserve"> - Формировать умение воспринимать разнообразные формы фольклора</w:t>
      </w:r>
      <w:proofErr w:type="gramStart"/>
      <w:r>
        <w:rPr>
          <w:rFonts w:ascii="Times New Roman" w:hAnsi="Times New Roman"/>
        </w:rPr>
        <w:t xml:space="preserve"> :</w:t>
      </w:r>
      <w:proofErr w:type="gramEnd"/>
      <w:r>
        <w:rPr>
          <w:rFonts w:ascii="Times New Roman" w:hAnsi="Times New Roman"/>
        </w:rPr>
        <w:t xml:space="preserve"> колыбельные, </w:t>
      </w:r>
      <w:proofErr w:type="spellStart"/>
      <w:r>
        <w:rPr>
          <w:rFonts w:ascii="Times New Roman" w:hAnsi="Times New Roman"/>
        </w:rPr>
        <w:t>потешки</w:t>
      </w:r>
      <w:proofErr w:type="spellEnd"/>
      <w:r>
        <w:rPr>
          <w:rFonts w:ascii="Times New Roman" w:hAnsi="Times New Roman"/>
        </w:rPr>
        <w:t>, загадки;</w:t>
      </w:r>
    </w:p>
    <w:p w:rsidR="00BF507C" w:rsidRDefault="00BF507C" w:rsidP="00A062FD">
      <w:pPr>
        <w:rPr>
          <w:rFonts w:ascii="Times New Roman" w:hAnsi="Times New Roman"/>
        </w:rPr>
      </w:pPr>
      <w:r>
        <w:rPr>
          <w:rFonts w:ascii="Times New Roman" w:hAnsi="Times New Roman"/>
        </w:rPr>
        <w:t xml:space="preserve">            - Развивать память, внимание, мышление через заучивание;</w:t>
      </w:r>
    </w:p>
    <w:p w:rsidR="00BF507C" w:rsidRDefault="00BF507C" w:rsidP="00A062FD">
      <w:pPr>
        <w:rPr>
          <w:rFonts w:ascii="Times New Roman" w:hAnsi="Times New Roman"/>
        </w:rPr>
      </w:pPr>
      <w:r>
        <w:rPr>
          <w:rFonts w:ascii="Times New Roman" w:hAnsi="Times New Roman"/>
        </w:rPr>
        <w:t xml:space="preserve">            - Вызвать у детей эмоциональное сопереживание на произведения устного народного     творчества;</w:t>
      </w:r>
    </w:p>
    <w:p w:rsidR="00BF507C" w:rsidRDefault="00BF507C" w:rsidP="00A062FD">
      <w:pPr>
        <w:rPr>
          <w:rFonts w:ascii="Times New Roman" w:hAnsi="Times New Roman"/>
        </w:rPr>
      </w:pPr>
      <w:r>
        <w:rPr>
          <w:rFonts w:ascii="Times New Roman" w:hAnsi="Times New Roman"/>
        </w:rPr>
        <w:t xml:space="preserve">            - Воспитывать любовь к фольклору</w:t>
      </w:r>
      <w:r w:rsidR="00780D6A">
        <w:rPr>
          <w:rFonts w:ascii="Times New Roman" w:hAnsi="Times New Roman"/>
        </w:rPr>
        <w:t>.</w:t>
      </w:r>
    </w:p>
    <w:p w:rsidR="008B403E" w:rsidRPr="00780D6A" w:rsidRDefault="00BF507C" w:rsidP="00780D6A">
      <w:pPr>
        <w:rPr>
          <w:rFonts w:ascii="Times New Roman" w:hAnsi="Times New Roman"/>
        </w:rPr>
      </w:pPr>
      <w:r>
        <w:rPr>
          <w:rFonts w:ascii="Times New Roman" w:hAnsi="Times New Roman"/>
        </w:rPr>
        <w:t xml:space="preserve">       </w:t>
      </w:r>
      <w:r w:rsidR="008B403E" w:rsidRPr="00780D6A">
        <w:rPr>
          <w:rFonts w:ascii="Times New Roman" w:hAnsi="Times New Roman"/>
        </w:rPr>
        <w:t>Если использовать русское народное творчество наряду с современными методиками обучения, повысится уровень познавательной и коммуникативной способности детей. Улучшить речь ребёнка разными видами деятельности: речевой, игровой, познавательной, музыкальной, изобразительной, свободной самостоятельной деятельностью. Занятия с использованием русского фольклора следует рассматривать не как традиционную форму обучения, а как яркое общение с малышами. На их глазах разыгрывается красочное действие: звери разговаривают человеческими голосами, поют, пляшут, играют и т. д. Следует подчеркнуть: на фольклорные занятия распространяются общие дидактические принципы, разработанные для детей раннего возраста.</w:t>
      </w:r>
    </w:p>
    <w:p w:rsidR="008B403E" w:rsidRPr="00780D6A" w:rsidRDefault="008B403E" w:rsidP="002373A5">
      <w:pPr>
        <w:jc w:val="center"/>
        <w:rPr>
          <w:rFonts w:ascii="Times New Roman" w:hAnsi="Times New Roman"/>
        </w:rPr>
      </w:pPr>
    </w:p>
    <w:p w:rsidR="008B403E" w:rsidRPr="00780D6A" w:rsidRDefault="008B403E" w:rsidP="002373A5">
      <w:pPr>
        <w:jc w:val="center"/>
        <w:rPr>
          <w:rFonts w:ascii="Times New Roman" w:hAnsi="Times New Roman"/>
          <w:b/>
          <w:u w:val="single"/>
        </w:rPr>
      </w:pPr>
      <w:r w:rsidRPr="00780D6A">
        <w:rPr>
          <w:rFonts w:ascii="Times New Roman" w:hAnsi="Times New Roman"/>
          <w:b/>
        </w:rPr>
        <w:t xml:space="preserve">1 </w:t>
      </w:r>
      <w:r w:rsidRPr="00780D6A">
        <w:rPr>
          <w:rFonts w:ascii="Times New Roman" w:hAnsi="Times New Roman"/>
          <w:b/>
          <w:u w:val="single"/>
        </w:rPr>
        <w:t>Принцип</w:t>
      </w:r>
      <w:r w:rsidRPr="00780D6A">
        <w:rPr>
          <w:rFonts w:ascii="Times New Roman" w:hAnsi="Times New Roman"/>
          <w:b/>
        </w:rPr>
        <w:t xml:space="preserve"> </w:t>
      </w:r>
      <w:r w:rsidRPr="00780D6A">
        <w:rPr>
          <w:rFonts w:ascii="Times New Roman" w:hAnsi="Times New Roman"/>
          <w:b/>
          <w:u w:val="single"/>
        </w:rPr>
        <w:t>активности и посильной самостоятельности:</w:t>
      </w:r>
    </w:p>
    <w:p w:rsidR="008B403E" w:rsidRPr="00780D6A" w:rsidRDefault="00780D6A" w:rsidP="002373A5">
      <w:pPr>
        <w:jc w:val="center"/>
        <w:rPr>
          <w:rFonts w:ascii="Times New Roman" w:hAnsi="Times New Roman"/>
        </w:rPr>
      </w:pPr>
      <w:r>
        <w:rPr>
          <w:rFonts w:ascii="Times New Roman" w:hAnsi="Times New Roman"/>
        </w:rPr>
        <w:t xml:space="preserve"> - </w:t>
      </w:r>
      <w:r w:rsidR="008B403E" w:rsidRPr="00780D6A">
        <w:rPr>
          <w:rFonts w:ascii="Times New Roman" w:hAnsi="Times New Roman"/>
        </w:rPr>
        <w:t>Это активное соучастие сотворчество воспитателя и ребёнка. Нужно приложить большие усилия, чтобы дети поняли смысловое содержание всего произведения, адекватно на него реагировали. На занятии создаются все условия, чтобы у малышей двух лет возникала потребность речевого взаимодействия со взрослым,- что-то подтвердить или возразит</w:t>
      </w:r>
      <w:proofErr w:type="gramStart"/>
      <w:r w:rsidR="008B403E" w:rsidRPr="00780D6A">
        <w:rPr>
          <w:rFonts w:ascii="Times New Roman" w:hAnsi="Times New Roman"/>
        </w:rPr>
        <w:t>ь(</w:t>
      </w:r>
      <w:proofErr w:type="gramEnd"/>
      <w:r w:rsidR="008B403E" w:rsidRPr="00780D6A">
        <w:rPr>
          <w:rFonts w:ascii="Times New Roman" w:hAnsi="Times New Roman"/>
        </w:rPr>
        <w:t xml:space="preserve"> использовать набор самых простых слов «да», «нет», «так», «вот» и т.п.)но эта речевая активность возникает только, если воспитатель сумел заинтересовать детей, вызвать чувство сопереживания с действиями персонажа.</w:t>
      </w:r>
    </w:p>
    <w:p w:rsidR="008B403E" w:rsidRPr="00780D6A" w:rsidRDefault="008B403E" w:rsidP="002373A5">
      <w:pPr>
        <w:jc w:val="center"/>
        <w:rPr>
          <w:rFonts w:ascii="Times New Roman" w:hAnsi="Times New Roman"/>
        </w:rPr>
      </w:pPr>
      <w:r w:rsidRPr="00780D6A">
        <w:rPr>
          <w:rFonts w:ascii="Times New Roman" w:hAnsi="Times New Roman"/>
        </w:rPr>
        <w:t>Предложили малышам включиться в игровое взаимодействие по ходу текста,  например «Вышла курочка гулять, свежей травки пощипать».</w:t>
      </w:r>
    </w:p>
    <w:p w:rsidR="008B403E" w:rsidRPr="00780D6A" w:rsidRDefault="008B403E" w:rsidP="002373A5">
      <w:pPr>
        <w:jc w:val="center"/>
        <w:rPr>
          <w:rFonts w:ascii="Times New Roman" w:hAnsi="Times New Roman"/>
          <w:b/>
        </w:rPr>
      </w:pPr>
      <w:r w:rsidRPr="00780D6A">
        <w:rPr>
          <w:rFonts w:ascii="Times New Roman" w:hAnsi="Times New Roman"/>
          <w:b/>
        </w:rPr>
        <w:t xml:space="preserve">2 </w:t>
      </w:r>
      <w:r w:rsidRPr="00780D6A">
        <w:rPr>
          <w:rFonts w:ascii="Times New Roman" w:hAnsi="Times New Roman"/>
          <w:b/>
          <w:u w:val="single"/>
        </w:rPr>
        <w:t>Принцип познавательной активности:</w:t>
      </w:r>
    </w:p>
    <w:p w:rsidR="008B403E" w:rsidRPr="00780D6A" w:rsidRDefault="008B403E" w:rsidP="002373A5">
      <w:pPr>
        <w:jc w:val="center"/>
        <w:rPr>
          <w:rFonts w:ascii="Times New Roman" w:hAnsi="Times New Roman"/>
        </w:rPr>
      </w:pPr>
      <w:r w:rsidRPr="00780D6A">
        <w:rPr>
          <w:rFonts w:ascii="Times New Roman" w:hAnsi="Times New Roman"/>
        </w:rPr>
        <w:t>- Один из важнейших принципов ознакомления детей с фольклором. Достигнуть его можно эмоциональностью. Как известно,  малыши отличаются непроизвольностью действий, неспособностью к самоорганизации, сдержанности. Их внимание носит летучий характер. Ориентировочное подкрепление выступает как метод,  реализуемый приёмами в течение занятия. Дети отзывчивы на эмоциональное поведение взрослого, реагируют на его голос, настроение, мимику, жесты. Эти проявления легко копируются, поэтому для малышей они выполняют информативную роль.</w:t>
      </w:r>
    </w:p>
    <w:p w:rsidR="008B403E" w:rsidRPr="00780D6A" w:rsidRDefault="008B403E" w:rsidP="002373A5">
      <w:pPr>
        <w:jc w:val="center"/>
        <w:rPr>
          <w:rFonts w:ascii="Times New Roman" w:hAnsi="Times New Roman"/>
          <w:b/>
          <w:u w:val="single"/>
        </w:rPr>
      </w:pPr>
      <w:r w:rsidRPr="00780D6A">
        <w:rPr>
          <w:rFonts w:ascii="Times New Roman" w:hAnsi="Times New Roman"/>
          <w:b/>
        </w:rPr>
        <w:t>3</w:t>
      </w:r>
      <w:proofErr w:type="gramStart"/>
      <w:r w:rsidRPr="00780D6A">
        <w:rPr>
          <w:rFonts w:ascii="Times New Roman" w:hAnsi="Times New Roman"/>
          <w:b/>
        </w:rPr>
        <w:t xml:space="preserve"> </w:t>
      </w:r>
      <w:r w:rsidRPr="00780D6A">
        <w:rPr>
          <w:rFonts w:ascii="Times New Roman" w:hAnsi="Times New Roman"/>
          <w:b/>
          <w:u w:val="single"/>
        </w:rPr>
        <w:t>Н</w:t>
      </w:r>
      <w:proofErr w:type="gramEnd"/>
      <w:r w:rsidRPr="00780D6A">
        <w:rPr>
          <w:rFonts w:ascii="Times New Roman" w:hAnsi="Times New Roman"/>
          <w:b/>
          <w:u w:val="single"/>
        </w:rPr>
        <w:t>е менее важен в ходе фольклорных занятий с детьми раннего возраста принцип наглядности:</w:t>
      </w:r>
    </w:p>
    <w:p w:rsidR="008B403E" w:rsidRPr="00780D6A" w:rsidRDefault="008B403E" w:rsidP="002373A5">
      <w:pPr>
        <w:jc w:val="center"/>
        <w:rPr>
          <w:rFonts w:ascii="Times New Roman" w:hAnsi="Times New Roman"/>
        </w:rPr>
      </w:pPr>
      <w:r w:rsidRPr="00780D6A">
        <w:rPr>
          <w:rFonts w:ascii="Times New Roman" w:hAnsi="Times New Roman"/>
        </w:rPr>
        <w:lastRenderedPageBreak/>
        <w:t>- Использование наглядных средств ( игрушки, картинки, пособия и т</w:t>
      </w:r>
      <w:proofErr w:type="gramStart"/>
      <w:r w:rsidRPr="00780D6A">
        <w:rPr>
          <w:rFonts w:ascii="Times New Roman" w:hAnsi="Times New Roman"/>
        </w:rPr>
        <w:t>.д</w:t>
      </w:r>
      <w:proofErr w:type="gramEnd"/>
      <w:r w:rsidRPr="00780D6A">
        <w:rPr>
          <w:rFonts w:ascii="Times New Roman" w:hAnsi="Times New Roman"/>
        </w:rPr>
        <w:t>)с  помощью которых создаётся развёрнутая картина действий и результата.</w:t>
      </w:r>
    </w:p>
    <w:p w:rsidR="008B403E" w:rsidRPr="00780D6A" w:rsidRDefault="008B403E" w:rsidP="002373A5">
      <w:pPr>
        <w:jc w:val="center"/>
        <w:rPr>
          <w:rFonts w:ascii="Times New Roman" w:hAnsi="Times New Roman"/>
        </w:rPr>
      </w:pPr>
      <w:r w:rsidRPr="00780D6A">
        <w:rPr>
          <w:rFonts w:ascii="Times New Roman" w:hAnsi="Times New Roman"/>
        </w:rPr>
        <w:t>-приёмы принципа наглядности:</w:t>
      </w:r>
    </w:p>
    <w:p w:rsidR="00780D6A" w:rsidRDefault="008B403E" w:rsidP="002373A5">
      <w:pPr>
        <w:jc w:val="center"/>
        <w:rPr>
          <w:rFonts w:ascii="Times New Roman" w:hAnsi="Times New Roman"/>
        </w:rPr>
      </w:pPr>
      <w:r w:rsidRPr="00780D6A">
        <w:rPr>
          <w:rFonts w:ascii="Times New Roman" w:hAnsi="Times New Roman"/>
        </w:rPr>
        <w:t>а</w:t>
      </w:r>
      <w:proofErr w:type="gramStart"/>
      <w:r w:rsidRPr="00780D6A">
        <w:rPr>
          <w:rFonts w:ascii="Times New Roman" w:hAnsi="Times New Roman"/>
        </w:rPr>
        <w:t xml:space="preserve"> )</w:t>
      </w:r>
      <w:proofErr w:type="gramEnd"/>
      <w:r w:rsidR="00780D6A">
        <w:rPr>
          <w:rFonts w:ascii="Times New Roman" w:hAnsi="Times New Roman"/>
        </w:rPr>
        <w:t xml:space="preserve"> </w:t>
      </w:r>
      <w:r w:rsidRPr="00780D6A">
        <w:rPr>
          <w:rFonts w:ascii="Times New Roman" w:hAnsi="Times New Roman"/>
        </w:rPr>
        <w:t xml:space="preserve">приём </w:t>
      </w:r>
      <w:proofErr w:type="spellStart"/>
      <w:r w:rsidRPr="00780D6A">
        <w:rPr>
          <w:rFonts w:ascii="Times New Roman" w:hAnsi="Times New Roman"/>
        </w:rPr>
        <w:t>инсценирования</w:t>
      </w:r>
      <w:proofErr w:type="spellEnd"/>
      <w:r w:rsidRPr="00780D6A">
        <w:rPr>
          <w:rFonts w:ascii="Times New Roman" w:hAnsi="Times New Roman"/>
        </w:rPr>
        <w:t>, использование всех средств наглядности синхронно с чтением.</w:t>
      </w:r>
    </w:p>
    <w:p w:rsidR="008B403E" w:rsidRPr="00780D6A" w:rsidRDefault="00780D6A" w:rsidP="002373A5">
      <w:pPr>
        <w:jc w:val="center"/>
        <w:rPr>
          <w:rFonts w:ascii="Times New Roman" w:hAnsi="Times New Roman"/>
        </w:rPr>
      </w:pPr>
      <w:r>
        <w:rPr>
          <w:rFonts w:ascii="Times New Roman" w:hAnsi="Times New Roman"/>
        </w:rPr>
        <w:t xml:space="preserve"> </w:t>
      </w:r>
      <w:r w:rsidR="008B403E" w:rsidRPr="00780D6A">
        <w:rPr>
          <w:rFonts w:ascii="Times New Roman" w:hAnsi="Times New Roman"/>
        </w:rPr>
        <w:t>б ) приё</w:t>
      </w:r>
      <w:proofErr w:type="gramStart"/>
      <w:r w:rsidR="008B403E" w:rsidRPr="00780D6A">
        <w:rPr>
          <w:rFonts w:ascii="Times New Roman" w:hAnsi="Times New Roman"/>
        </w:rPr>
        <w:t>м-</w:t>
      </w:r>
      <w:proofErr w:type="gramEnd"/>
      <w:r w:rsidR="008B403E" w:rsidRPr="00780D6A">
        <w:rPr>
          <w:rFonts w:ascii="Times New Roman" w:hAnsi="Times New Roman"/>
        </w:rPr>
        <w:t xml:space="preserve"> динамический акцент- это сочетание действенного показа игрушек на фрагментах текста, её перемещения. Это помогает понять смысл </w:t>
      </w:r>
      <w:proofErr w:type="gramStart"/>
      <w:r w:rsidR="008B403E" w:rsidRPr="00780D6A">
        <w:rPr>
          <w:rFonts w:ascii="Times New Roman" w:hAnsi="Times New Roman"/>
        </w:rPr>
        <w:t>прочитанного</w:t>
      </w:r>
      <w:proofErr w:type="gramEnd"/>
      <w:r w:rsidR="008B403E" w:rsidRPr="00780D6A">
        <w:rPr>
          <w:rFonts w:ascii="Times New Roman" w:hAnsi="Times New Roman"/>
        </w:rPr>
        <w:t>.</w:t>
      </w:r>
    </w:p>
    <w:p w:rsidR="008B403E" w:rsidRPr="00780D6A" w:rsidRDefault="00780D6A" w:rsidP="002373A5">
      <w:pPr>
        <w:jc w:val="center"/>
        <w:rPr>
          <w:rFonts w:ascii="Times New Roman" w:hAnsi="Times New Roman"/>
        </w:rPr>
      </w:pPr>
      <w:r>
        <w:rPr>
          <w:rFonts w:ascii="Times New Roman" w:hAnsi="Times New Roman"/>
        </w:rPr>
        <w:t xml:space="preserve">    </w:t>
      </w:r>
      <w:r w:rsidR="008B403E" w:rsidRPr="00780D6A">
        <w:rPr>
          <w:rFonts w:ascii="Times New Roman" w:hAnsi="Times New Roman"/>
        </w:rPr>
        <w:t>в )</w:t>
      </w:r>
      <w:r>
        <w:rPr>
          <w:rFonts w:ascii="Times New Roman" w:hAnsi="Times New Roman"/>
        </w:rPr>
        <w:t xml:space="preserve"> </w:t>
      </w:r>
      <w:r w:rsidR="008B403E" w:rsidRPr="00780D6A">
        <w:rPr>
          <w:rFonts w:ascii="Times New Roman" w:hAnsi="Times New Roman"/>
        </w:rPr>
        <w:t>приём усилия зрительных впечатлени</w:t>
      </w:r>
      <w:proofErr w:type="gramStart"/>
      <w:r w:rsidR="008B403E" w:rsidRPr="00780D6A">
        <w:rPr>
          <w:rFonts w:ascii="Times New Roman" w:hAnsi="Times New Roman"/>
        </w:rPr>
        <w:t>й-</w:t>
      </w:r>
      <w:proofErr w:type="gramEnd"/>
      <w:r w:rsidR="008B403E" w:rsidRPr="00780D6A">
        <w:rPr>
          <w:rFonts w:ascii="Times New Roman" w:hAnsi="Times New Roman"/>
        </w:rPr>
        <w:t xml:space="preserve"> это когда малыши должны видеть последовательную цепь событий, описываемых в тексте. В этом случае дети улавливают взаимосвязи, начинают понимать причинно </w:t>
      </w:r>
      <w:proofErr w:type="gramStart"/>
      <w:r w:rsidR="008B403E" w:rsidRPr="00780D6A">
        <w:rPr>
          <w:rFonts w:ascii="Times New Roman" w:hAnsi="Times New Roman"/>
        </w:rPr>
        <w:t>-с</w:t>
      </w:r>
      <w:proofErr w:type="gramEnd"/>
      <w:r w:rsidR="008B403E" w:rsidRPr="00780D6A">
        <w:rPr>
          <w:rFonts w:ascii="Times New Roman" w:hAnsi="Times New Roman"/>
        </w:rPr>
        <w:t>ледственные отношения ,вытекающие из содержания текста. Например: «Из-за леса, из-за гор едет дедушка Егор».</w:t>
      </w:r>
    </w:p>
    <w:p w:rsidR="008B403E" w:rsidRPr="00780D6A" w:rsidRDefault="008B403E" w:rsidP="002373A5">
      <w:pPr>
        <w:jc w:val="center"/>
        <w:rPr>
          <w:rFonts w:ascii="Times New Roman" w:hAnsi="Times New Roman"/>
          <w:b/>
          <w:u w:val="single"/>
        </w:rPr>
      </w:pPr>
      <w:r w:rsidRPr="00780D6A">
        <w:rPr>
          <w:rFonts w:ascii="Times New Roman" w:hAnsi="Times New Roman"/>
          <w:b/>
        </w:rPr>
        <w:t xml:space="preserve">4 </w:t>
      </w:r>
      <w:r w:rsidRPr="00780D6A">
        <w:rPr>
          <w:rFonts w:ascii="Times New Roman" w:hAnsi="Times New Roman"/>
          <w:b/>
          <w:u w:val="single"/>
        </w:rPr>
        <w:t>Принцип вариативности:</w:t>
      </w:r>
    </w:p>
    <w:p w:rsidR="008B403E" w:rsidRPr="00780D6A" w:rsidRDefault="008B403E" w:rsidP="002373A5">
      <w:pPr>
        <w:jc w:val="center"/>
        <w:rPr>
          <w:rFonts w:ascii="Times New Roman" w:hAnsi="Times New Roman"/>
          <w:b/>
        </w:rPr>
      </w:pPr>
      <w:r w:rsidRPr="00780D6A">
        <w:rPr>
          <w:rFonts w:ascii="Times New Roman" w:hAnsi="Times New Roman"/>
        </w:rPr>
        <w:t>Поможет закрепить и расширить знания детей. Дети, как правило, помнят общее содержание текста. Поэтому свёртывается предварительная, ознакомительная часть</w:t>
      </w:r>
      <w:proofErr w:type="gramStart"/>
      <w:r w:rsidRPr="00780D6A">
        <w:rPr>
          <w:rFonts w:ascii="Times New Roman" w:hAnsi="Times New Roman"/>
        </w:rPr>
        <w:t xml:space="preserve"> ,</w:t>
      </w:r>
      <w:proofErr w:type="gramEnd"/>
      <w:r w:rsidRPr="00780D6A">
        <w:rPr>
          <w:rFonts w:ascii="Times New Roman" w:hAnsi="Times New Roman"/>
        </w:rPr>
        <w:t xml:space="preserve">появляется больше возможностей  освоить, запомнить и воспроизвести текст: «Пошёл котик на </w:t>
      </w:r>
      <w:proofErr w:type="spellStart"/>
      <w:r w:rsidRPr="00780D6A">
        <w:rPr>
          <w:rFonts w:ascii="Times New Roman" w:hAnsi="Times New Roman"/>
        </w:rPr>
        <w:t>торжок</w:t>
      </w:r>
      <w:proofErr w:type="spellEnd"/>
      <w:r w:rsidRPr="00780D6A">
        <w:rPr>
          <w:rFonts w:ascii="Times New Roman" w:hAnsi="Times New Roman"/>
        </w:rPr>
        <w:t>, купил котик пирожок».</w:t>
      </w:r>
    </w:p>
    <w:p w:rsidR="008B403E" w:rsidRPr="00780D6A" w:rsidRDefault="008B403E" w:rsidP="002373A5">
      <w:pPr>
        <w:jc w:val="center"/>
        <w:rPr>
          <w:rFonts w:ascii="Times New Roman" w:hAnsi="Times New Roman"/>
          <w:b/>
        </w:rPr>
      </w:pPr>
      <w:r w:rsidRPr="00780D6A">
        <w:rPr>
          <w:rFonts w:ascii="Times New Roman" w:hAnsi="Times New Roman"/>
          <w:b/>
        </w:rPr>
        <w:t xml:space="preserve">5 </w:t>
      </w:r>
      <w:r w:rsidRPr="00780D6A">
        <w:rPr>
          <w:rFonts w:ascii="Times New Roman" w:hAnsi="Times New Roman"/>
          <w:b/>
          <w:u w:val="single"/>
        </w:rPr>
        <w:t xml:space="preserve">Принцип </w:t>
      </w:r>
      <w:proofErr w:type="spellStart"/>
      <w:r w:rsidRPr="00780D6A">
        <w:rPr>
          <w:rFonts w:ascii="Times New Roman" w:hAnsi="Times New Roman"/>
          <w:b/>
          <w:u w:val="single"/>
        </w:rPr>
        <w:t>поэтапности</w:t>
      </w:r>
      <w:proofErr w:type="spellEnd"/>
      <w:r w:rsidRPr="00780D6A">
        <w:rPr>
          <w:rFonts w:ascii="Times New Roman" w:hAnsi="Times New Roman"/>
          <w:b/>
          <w:u w:val="single"/>
        </w:rPr>
        <w:t>:</w:t>
      </w:r>
    </w:p>
    <w:p w:rsidR="008B403E" w:rsidRPr="00780D6A" w:rsidRDefault="008B403E" w:rsidP="002373A5">
      <w:pPr>
        <w:jc w:val="center"/>
        <w:rPr>
          <w:rFonts w:ascii="Times New Roman" w:hAnsi="Times New Roman"/>
        </w:rPr>
      </w:pPr>
      <w:r w:rsidRPr="00780D6A">
        <w:rPr>
          <w:rFonts w:ascii="Times New Roman" w:hAnsi="Times New Roman"/>
        </w:rPr>
        <w:t>Такие принципы в нашей работе показали, что в момент появления увлекательной игрушки, показа красочной картинки эмоциональность детей столь высока, что они не слышат взрослого. Возникает так называемое доминантное торможение. Малыши всецело захвачены внешней стороной ситуации. Им нужно дать возможность эмоционально пережить и адаптироваться к присутствию, скажем «Петушк</w:t>
      </w:r>
      <w:proofErr w:type="gramStart"/>
      <w:r w:rsidRPr="00780D6A">
        <w:rPr>
          <w:rFonts w:ascii="Times New Roman" w:hAnsi="Times New Roman"/>
        </w:rPr>
        <w:t>а-</w:t>
      </w:r>
      <w:proofErr w:type="gramEnd"/>
      <w:r w:rsidRPr="00780D6A">
        <w:rPr>
          <w:rFonts w:ascii="Times New Roman" w:hAnsi="Times New Roman"/>
        </w:rPr>
        <w:t xml:space="preserve"> золотого гребешка».</w:t>
      </w:r>
    </w:p>
    <w:p w:rsidR="008B403E" w:rsidRPr="00780D6A" w:rsidRDefault="008B403E" w:rsidP="002373A5">
      <w:pPr>
        <w:jc w:val="center"/>
        <w:rPr>
          <w:rFonts w:ascii="Times New Roman" w:hAnsi="Times New Roman"/>
          <w:b/>
          <w:u w:val="single"/>
        </w:rPr>
      </w:pPr>
      <w:r w:rsidRPr="00780D6A">
        <w:rPr>
          <w:rFonts w:ascii="Times New Roman" w:hAnsi="Times New Roman"/>
          <w:b/>
        </w:rPr>
        <w:t xml:space="preserve">6 </w:t>
      </w:r>
      <w:r w:rsidRPr="00780D6A">
        <w:rPr>
          <w:rFonts w:ascii="Times New Roman" w:hAnsi="Times New Roman"/>
          <w:b/>
          <w:u w:val="single"/>
        </w:rPr>
        <w:t>Принцип художественного фольклорного исполнения произведения:</w:t>
      </w:r>
    </w:p>
    <w:p w:rsidR="008B403E" w:rsidRPr="00780D6A" w:rsidRDefault="008B403E" w:rsidP="002373A5">
      <w:pPr>
        <w:jc w:val="center"/>
        <w:rPr>
          <w:rFonts w:ascii="Times New Roman" w:hAnsi="Times New Roman"/>
        </w:rPr>
      </w:pPr>
      <w:r w:rsidRPr="00780D6A">
        <w:rPr>
          <w:rFonts w:ascii="Times New Roman" w:hAnsi="Times New Roman"/>
        </w:rPr>
        <w:t xml:space="preserve">-Исполнение произведения, соблюдаемый в методике, позволяет нам создать у детей целостное восприятие и прочтение текста складывается как бы само собой после проработке каждой строчки </w:t>
      </w:r>
      <w:proofErr w:type="spellStart"/>
      <w:r w:rsidRPr="00780D6A">
        <w:rPr>
          <w:rFonts w:ascii="Times New Roman" w:hAnsi="Times New Roman"/>
        </w:rPr>
        <w:t>потешки</w:t>
      </w:r>
      <w:proofErr w:type="spellEnd"/>
      <w:proofErr w:type="gramStart"/>
      <w:r w:rsidRPr="00780D6A">
        <w:rPr>
          <w:rFonts w:ascii="Times New Roman" w:hAnsi="Times New Roman"/>
        </w:rPr>
        <w:t xml:space="preserve"> .</w:t>
      </w:r>
      <w:proofErr w:type="gramEnd"/>
      <w:r w:rsidRPr="00780D6A">
        <w:rPr>
          <w:rFonts w:ascii="Times New Roman" w:hAnsi="Times New Roman"/>
        </w:rPr>
        <w:t xml:space="preserve">  Малыши эмоционально откликаются, и зрительно воспринимают фольклорный сюжет. Например: «Смотрит солнышко в окошко».</w:t>
      </w:r>
    </w:p>
    <w:p w:rsidR="008B403E" w:rsidRPr="00780D6A" w:rsidRDefault="008B403E" w:rsidP="002373A5">
      <w:pPr>
        <w:jc w:val="center"/>
        <w:rPr>
          <w:rFonts w:ascii="Times New Roman" w:hAnsi="Times New Roman"/>
        </w:rPr>
      </w:pPr>
    </w:p>
    <w:p w:rsidR="008B403E" w:rsidRPr="00780D6A" w:rsidRDefault="008B403E" w:rsidP="002373A5">
      <w:pPr>
        <w:jc w:val="center"/>
        <w:rPr>
          <w:rFonts w:ascii="Times New Roman" w:hAnsi="Times New Roman"/>
        </w:rPr>
      </w:pPr>
    </w:p>
    <w:p w:rsidR="008B403E" w:rsidRPr="00780D6A" w:rsidRDefault="008B403E" w:rsidP="002373A5">
      <w:pPr>
        <w:jc w:val="center"/>
        <w:rPr>
          <w:rFonts w:ascii="Times New Roman" w:hAnsi="Times New Roman"/>
          <w:b/>
        </w:rPr>
      </w:pPr>
      <w:r w:rsidRPr="00780D6A">
        <w:rPr>
          <w:rFonts w:ascii="Times New Roman" w:hAnsi="Times New Roman"/>
          <w:b/>
        </w:rPr>
        <w:t>Важными условиями ознакомления детей раннего возраста с малыми формами фольклора являются:</w:t>
      </w:r>
    </w:p>
    <w:p w:rsidR="008B403E" w:rsidRPr="00780D6A" w:rsidRDefault="008B403E" w:rsidP="002373A5">
      <w:pPr>
        <w:jc w:val="center"/>
        <w:rPr>
          <w:rFonts w:ascii="Times New Roman" w:hAnsi="Times New Roman"/>
        </w:rPr>
      </w:pPr>
      <w:r w:rsidRPr="00780D6A">
        <w:rPr>
          <w:rFonts w:ascii="Times New Roman" w:hAnsi="Times New Roman"/>
        </w:rPr>
        <w:t>- отбор произведений фольклора с учётом возрастных особенностей;</w:t>
      </w:r>
    </w:p>
    <w:p w:rsidR="008B403E" w:rsidRPr="00780D6A" w:rsidRDefault="008B403E" w:rsidP="002373A5">
      <w:pPr>
        <w:jc w:val="center"/>
        <w:rPr>
          <w:rFonts w:ascii="Times New Roman" w:hAnsi="Times New Roman"/>
        </w:rPr>
      </w:pPr>
      <w:r w:rsidRPr="00780D6A">
        <w:rPr>
          <w:rFonts w:ascii="Times New Roman" w:hAnsi="Times New Roman"/>
        </w:rPr>
        <w:t>- формирование представлений о жанровых особенностях фольклора;</w:t>
      </w:r>
    </w:p>
    <w:p w:rsidR="008B403E" w:rsidRPr="00780D6A" w:rsidRDefault="008B403E" w:rsidP="002373A5">
      <w:pPr>
        <w:jc w:val="center"/>
        <w:rPr>
          <w:rFonts w:ascii="Times New Roman" w:hAnsi="Times New Roman"/>
        </w:rPr>
      </w:pPr>
      <w:r w:rsidRPr="00780D6A">
        <w:rPr>
          <w:rFonts w:ascii="Times New Roman" w:hAnsi="Times New Roman"/>
        </w:rPr>
        <w:t>- использование наглядного  материала, способствующего освоению содержание произведений устного народного творчества (предметы быта, народные игрушки)</w:t>
      </w:r>
    </w:p>
    <w:p w:rsidR="008B403E" w:rsidRPr="00780D6A" w:rsidRDefault="008B403E" w:rsidP="002373A5">
      <w:pPr>
        <w:jc w:val="center"/>
        <w:rPr>
          <w:rFonts w:ascii="Times New Roman" w:hAnsi="Times New Roman"/>
        </w:rPr>
      </w:pPr>
      <w:r w:rsidRPr="00780D6A">
        <w:rPr>
          <w:rFonts w:ascii="Times New Roman" w:hAnsi="Times New Roman"/>
        </w:rPr>
        <w:t>- создание условий для активного использования детьми произведений фольклора в самостоятельной деятельности.</w:t>
      </w:r>
    </w:p>
    <w:p w:rsidR="008B403E" w:rsidRPr="00780D6A" w:rsidRDefault="008B403E" w:rsidP="002373A5">
      <w:pPr>
        <w:jc w:val="center"/>
        <w:rPr>
          <w:rFonts w:ascii="Times New Roman" w:hAnsi="Times New Roman"/>
        </w:rPr>
      </w:pPr>
    </w:p>
    <w:p w:rsidR="008B403E" w:rsidRPr="00780D6A" w:rsidRDefault="008F43E0" w:rsidP="002373A5">
      <w:pPr>
        <w:jc w:val="center"/>
        <w:rPr>
          <w:rFonts w:ascii="Times New Roman" w:hAnsi="Times New Roman"/>
          <w:b/>
        </w:rPr>
      </w:pPr>
      <w:r>
        <w:rPr>
          <w:rFonts w:ascii="Times New Roman" w:hAnsi="Times New Roman"/>
          <w:b/>
        </w:rPr>
        <w:lastRenderedPageBreak/>
        <w:t>Провели</w:t>
      </w:r>
      <w:r w:rsidR="008B403E" w:rsidRPr="00780D6A">
        <w:rPr>
          <w:rFonts w:ascii="Times New Roman" w:hAnsi="Times New Roman"/>
          <w:b/>
        </w:rPr>
        <w:t xml:space="preserve">  работу с родителями:</w:t>
      </w:r>
    </w:p>
    <w:p w:rsidR="008B403E" w:rsidRDefault="001875D1" w:rsidP="002373A5">
      <w:pPr>
        <w:jc w:val="center"/>
        <w:rPr>
          <w:rFonts w:ascii="Times New Roman" w:hAnsi="Times New Roman"/>
        </w:rPr>
      </w:pPr>
      <w:r w:rsidRPr="008F43E0">
        <w:rPr>
          <w:rFonts w:ascii="Times New Roman" w:hAnsi="Times New Roman"/>
          <w:b/>
        </w:rPr>
        <w:t>1)</w:t>
      </w:r>
      <w:r w:rsidR="00780D6A">
        <w:rPr>
          <w:rFonts w:ascii="Times New Roman" w:hAnsi="Times New Roman"/>
        </w:rPr>
        <w:t xml:space="preserve"> </w:t>
      </w:r>
      <w:r w:rsidR="00780D6A" w:rsidRPr="00780D6A">
        <w:rPr>
          <w:rFonts w:ascii="Times New Roman" w:hAnsi="Times New Roman"/>
          <w:b/>
        </w:rPr>
        <w:t>Провели анкетирование</w:t>
      </w:r>
      <w:r w:rsidR="00780D6A">
        <w:rPr>
          <w:rFonts w:ascii="Times New Roman" w:hAnsi="Times New Roman"/>
        </w:rPr>
        <w:t xml:space="preserve"> на тему: </w:t>
      </w:r>
      <w:r w:rsidR="008B403E" w:rsidRPr="00780D6A">
        <w:rPr>
          <w:rFonts w:ascii="Times New Roman" w:hAnsi="Times New Roman"/>
        </w:rPr>
        <w:t xml:space="preserve">«Использование малого фольклорного жанра в семейном воспитании» (5 вопросов, </w:t>
      </w:r>
      <w:proofErr w:type="spellStart"/>
      <w:r w:rsidR="008B403E" w:rsidRPr="00780D6A">
        <w:rPr>
          <w:rFonts w:ascii="Times New Roman" w:hAnsi="Times New Roman"/>
        </w:rPr>
        <w:t>ананимно</w:t>
      </w:r>
      <w:proofErr w:type="spellEnd"/>
      <w:r w:rsidR="008B403E" w:rsidRPr="00780D6A">
        <w:rPr>
          <w:rFonts w:ascii="Times New Roman" w:hAnsi="Times New Roman"/>
        </w:rPr>
        <w:t>)</w:t>
      </w:r>
    </w:p>
    <w:p w:rsidR="00780D6A" w:rsidRDefault="001875D1" w:rsidP="001875D1">
      <w:pPr>
        <w:rPr>
          <w:rFonts w:ascii="Times New Roman" w:hAnsi="Times New Roman"/>
        </w:rPr>
      </w:pPr>
      <w:r>
        <w:rPr>
          <w:rFonts w:ascii="Times New Roman" w:hAnsi="Times New Roman"/>
        </w:rPr>
        <w:t xml:space="preserve">    </w:t>
      </w:r>
      <w:r w:rsidR="00780D6A">
        <w:rPr>
          <w:rFonts w:ascii="Times New Roman" w:hAnsi="Times New Roman"/>
        </w:rPr>
        <w:t>1. Какие вы используете с детьми</w:t>
      </w:r>
      <w:proofErr w:type="gramStart"/>
      <w:r w:rsidR="00780D6A">
        <w:rPr>
          <w:rFonts w:ascii="Times New Roman" w:hAnsi="Times New Roman"/>
        </w:rPr>
        <w:t xml:space="preserve"> ?</w:t>
      </w:r>
      <w:proofErr w:type="gramEnd"/>
    </w:p>
    <w:p w:rsidR="00780D6A" w:rsidRDefault="001875D1" w:rsidP="001875D1">
      <w:pPr>
        <w:rPr>
          <w:rFonts w:ascii="Times New Roman" w:hAnsi="Times New Roman"/>
        </w:rPr>
      </w:pPr>
      <w:r>
        <w:rPr>
          <w:rFonts w:ascii="Times New Roman" w:hAnsi="Times New Roman"/>
        </w:rPr>
        <w:t xml:space="preserve">    </w:t>
      </w:r>
      <w:r w:rsidR="00780D6A">
        <w:rPr>
          <w:rFonts w:ascii="Times New Roman" w:hAnsi="Times New Roman"/>
        </w:rPr>
        <w:t>2.С какой целью?</w:t>
      </w:r>
    </w:p>
    <w:p w:rsidR="00780D6A" w:rsidRDefault="001875D1" w:rsidP="001875D1">
      <w:pPr>
        <w:rPr>
          <w:rFonts w:ascii="Times New Roman" w:hAnsi="Times New Roman"/>
        </w:rPr>
      </w:pPr>
      <w:r>
        <w:rPr>
          <w:rFonts w:ascii="Times New Roman" w:hAnsi="Times New Roman"/>
        </w:rPr>
        <w:t xml:space="preserve">    </w:t>
      </w:r>
      <w:r w:rsidR="00780D6A">
        <w:rPr>
          <w:rFonts w:ascii="Times New Roman" w:hAnsi="Times New Roman"/>
        </w:rPr>
        <w:t xml:space="preserve">3. Какие </w:t>
      </w:r>
      <w:proofErr w:type="spellStart"/>
      <w:r w:rsidR="00780D6A">
        <w:rPr>
          <w:rFonts w:ascii="Times New Roman" w:hAnsi="Times New Roman"/>
        </w:rPr>
        <w:t>потешки</w:t>
      </w:r>
      <w:proofErr w:type="spellEnd"/>
      <w:r w:rsidR="00780D6A">
        <w:rPr>
          <w:rFonts w:ascii="Times New Roman" w:hAnsi="Times New Roman"/>
        </w:rPr>
        <w:t xml:space="preserve">, прибаутки, </w:t>
      </w:r>
      <w:proofErr w:type="spellStart"/>
      <w:r w:rsidR="00780D6A">
        <w:rPr>
          <w:rFonts w:ascii="Times New Roman" w:hAnsi="Times New Roman"/>
        </w:rPr>
        <w:t>пестушки</w:t>
      </w:r>
      <w:proofErr w:type="spellEnd"/>
      <w:r w:rsidR="00780D6A">
        <w:rPr>
          <w:rFonts w:ascii="Times New Roman" w:hAnsi="Times New Roman"/>
        </w:rPr>
        <w:t xml:space="preserve"> вы знаете?</w:t>
      </w:r>
    </w:p>
    <w:p w:rsidR="00780D6A" w:rsidRDefault="001875D1" w:rsidP="001875D1">
      <w:pPr>
        <w:rPr>
          <w:rFonts w:ascii="Times New Roman" w:hAnsi="Times New Roman"/>
        </w:rPr>
      </w:pPr>
      <w:r>
        <w:rPr>
          <w:rFonts w:ascii="Times New Roman" w:hAnsi="Times New Roman"/>
        </w:rPr>
        <w:t xml:space="preserve">   </w:t>
      </w:r>
      <w:r w:rsidR="00780D6A">
        <w:rPr>
          <w:rFonts w:ascii="Times New Roman" w:hAnsi="Times New Roman"/>
        </w:rPr>
        <w:t>4. Поете ли вы своим детям песенки? Какие?</w:t>
      </w:r>
    </w:p>
    <w:p w:rsidR="00780D6A" w:rsidRPr="00780D6A" w:rsidRDefault="001875D1" w:rsidP="001875D1">
      <w:pPr>
        <w:rPr>
          <w:rFonts w:ascii="Times New Roman" w:hAnsi="Times New Roman"/>
        </w:rPr>
      </w:pPr>
      <w:r>
        <w:rPr>
          <w:rFonts w:ascii="Times New Roman" w:hAnsi="Times New Roman"/>
        </w:rPr>
        <w:t xml:space="preserve">   </w:t>
      </w:r>
      <w:r w:rsidR="00780D6A">
        <w:rPr>
          <w:rFonts w:ascii="Times New Roman" w:hAnsi="Times New Roman"/>
        </w:rPr>
        <w:t xml:space="preserve">5. </w:t>
      </w:r>
      <w:r>
        <w:rPr>
          <w:rFonts w:ascii="Times New Roman" w:hAnsi="Times New Roman"/>
        </w:rPr>
        <w:t>Как вы считаете, какое значение имеют малые формы фольклора в жизни ребенка?</w:t>
      </w:r>
    </w:p>
    <w:p w:rsidR="008B403E" w:rsidRPr="00780D6A" w:rsidRDefault="008B403E" w:rsidP="002373A5">
      <w:pPr>
        <w:jc w:val="center"/>
        <w:rPr>
          <w:rFonts w:ascii="Times New Roman" w:hAnsi="Times New Roman"/>
        </w:rPr>
      </w:pPr>
      <w:r w:rsidRPr="00780D6A">
        <w:rPr>
          <w:rFonts w:ascii="Times New Roman" w:hAnsi="Times New Roman"/>
        </w:rPr>
        <w:t>Критерии оценки результатов: 1 бал</w:t>
      </w:r>
      <w:proofErr w:type="gramStart"/>
      <w:r w:rsidRPr="00780D6A">
        <w:rPr>
          <w:rFonts w:ascii="Times New Roman" w:hAnsi="Times New Roman"/>
        </w:rPr>
        <w:t>л-</w:t>
      </w:r>
      <w:proofErr w:type="gramEnd"/>
      <w:r w:rsidRPr="00780D6A">
        <w:rPr>
          <w:rFonts w:ascii="Times New Roman" w:hAnsi="Times New Roman"/>
        </w:rPr>
        <w:t xml:space="preserve"> нет; 2 балла- сомнения; 3 балла – да;</w:t>
      </w:r>
    </w:p>
    <w:p w:rsidR="008B403E" w:rsidRPr="00780D6A" w:rsidRDefault="008B403E" w:rsidP="002373A5">
      <w:pPr>
        <w:jc w:val="center"/>
        <w:rPr>
          <w:rFonts w:ascii="Times New Roman" w:hAnsi="Times New Roman"/>
        </w:rPr>
      </w:pPr>
      <w:r w:rsidRPr="00780D6A">
        <w:rPr>
          <w:rFonts w:ascii="Times New Roman" w:hAnsi="Times New Roman"/>
        </w:rPr>
        <w:t>Результат анкетирования показали: высокий уровень-</w:t>
      </w:r>
      <w:r w:rsidR="001875D1">
        <w:rPr>
          <w:rFonts w:ascii="Times New Roman" w:hAnsi="Times New Roman"/>
        </w:rPr>
        <w:t xml:space="preserve"> (27</w:t>
      </w:r>
      <w:r w:rsidRPr="00780D6A">
        <w:rPr>
          <w:rFonts w:ascii="Times New Roman" w:hAnsi="Times New Roman"/>
        </w:rPr>
        <w:t xml:space="preserve"> %)</w:t>
      </w:r>
    </w:p>
    <w:p w:rsidR="008B403E" w:rsidRPr="00780D6A" w:rsidRDefault="008B403E" w:rsidP="002373A5">
      <w:pPr>
        <w:jc w:val="center"/>
        <w:rPr>
          <w:rFonts w:ascii="Times New Roman" w:hAnsi="Times New Roman"/>
        </w:rPr>
      </w:pPr>
      <w:r w:rsidRPr="00780D6A">
        <w:rPr>
          <w:rFonts w:ascii="Times New Roman" w:hAnsi="Times New Roman"/>
        </w:rPr>
        <w:t>Средний уровень- 58 проц., низкий уровень-</w:t>
      </w:r>
      <w:r w:rsidR="001875D1">
        <w:rPr>
          <w:rFonts w:ascii="Times New Roman" w:hAnsi="Times New Roman"/>
        </w:rPr>
        <w:t xml:space="preserve"> </w:t>
      </w:r>
      <w:proofErr w:type="gramStart"/>
      <w:r w:rsidR="001875D1">
        <w:rPr>
          <w:rFonts w:ascii="Times New Roman" w:hAnsi="Times New Roman"/>
        </w:rPr>
        <w:t xml:space="preserve">( </w:t>
      </w:r>
      <w:proofErr w:type="gramEnd"/>
      <w:r w:rsidR="001875D1">
        <w:rPr>
          <w:rFonts w:ascii="Times New Roman" w:hAnsi="Times New Roman"/>
        </w:rPr>
        <w:t>15</w:t>
      </w:r>
      <w:r w:rsidRPr="00780D6A">
        <w:rPr>
          <w:rFonts w:ascii="Times New Roman" w:hAnsi="Times New Roman"/>
        </w:rPr>
        <w:t xml:space="preserve"> %)</w:t>
      </w:r>
    </w:p>
    <w:p w:rsidR="008B403E" w:rsidRPr="00780D6A" w:rsidRDefault="008B403E" w:rsidP="002373A5">
      <w:pPr>
        <w:jc w:val="center"/>
        <w:rPr>
          <w:rFonts w:ascii="Times New Roman" w:hAnsi="Times New Roman"/>
        </w:rPr>
      </w:pPr>
      <w:r w:rsidRPr="00780D6A">
        <w:rPr>
          <w:rFonts w:ascii="Times New Roman" w:hAnsi="Times New Roman"/>
          <w:u w:val="single"/>
        </w:rPr>
        <w:t>Высокий  уровень:</w:t>
      </w:r>
      <w:r w:rsidRPr="00780D6A">
        <w:rPr>
          <w:rFonts w:ascii="Times New Roman" w:hAnsi="Times New Roman"/>
        </w:rPr>
        <w:t xml:space="preserve"> родители знакомят детей с детскими фольклором, проявляют интерес к малым фольклорным жанрам.</w:t>
      </w:r>
    </w:p>
    <w:p w:rsidR="008B403E" w:rsidRPr="00780D6A" w:rsidRDefault="008B403E" w:rsidP="002373A5">
      <w:pPr>
        <w:jc w:val="center"/>
        <w:rPr>
          <w:rFonts w:ascii="Times New Roman" w:hAnsi="Times New Roman"/>
        </w:rPr>
      </w:pPr>
      <w:r w:rsidRPr="00780D6A">
        <w:rPr>
          <w:rFonts w:ascii="Times New Roman" w:hAnsi="Times New Roman"/>
          <w:u w:val="single"/>
        </w:rPr>
        <w:t>Средний уровень:</w:t>
      </w:r>
      <w:r w:rsidRPr="00780D6A">
        <w:rPr>
          <w:rFonts w:ascii="Times New Roman" w:hAnsi="Times New Roman"/>
        </w:rPr>
        <w:t xml:space="preserve"> родители частично проявляют интерес к малым фольклорным жанрам,  знакомят детей в домашних условиях с русским народным творчеством.</w:t>
      </w:r>
    </w:p>
    <w:p w:rsidR="008B403E" w:rsidRPr="00780D6A" w:rsidRDefault="008B403E" w:rsidP="002373A5">
      <w:pPr>
        <w:jc w:val="center"/>
        <w:rPr>
          <w:rFonts w:ascii="Times New Roman" w:hAnsi="Times New Roman"/>
        </w:rPr>
      </w:pPr>
      <w:r w:rsidRPr="00780D6A">
        <w:rPr>
          <w:rFonts w:ascii="Times New Roman" w:hAnsi="Times New Roman"/>
          <w:u w:val="single"/>
        </w:rPr>
        <w:t>Низкий уровень:</w:t>
      </w:r>
      <w:r w:rsidRPr="00780D6A">
        <w:rPr>
          <w:rFonts w:ascii="Times New Roman" w:hAnsi="Times New Roman"/>
        </w:rPr>
        <w:t xml:space="preserve"> родители не проявляют интереса к малым фольклорным жанрам</w:t>
      </w:r>
    </w:p>
    <w:p w:rsidR="008B403E" w:rsidRPr="00780D6A" w:rsidRDefault="008B403E" w:rsidP="002373A5">
      <w:pPr>
        <w:jc w:val="center"/>
        <w:rPr>
          <w:rFonts w:ascii="Times New Roman" w:hAnsi="Times New Roman"/>
          <w:b/>
        </w:rPr>
      </w:pPr>
    </w:p>
    <w:p w:rsidR="001875D1" w:rsidRDefault="001875D1" w:rsidP="001875D1">
      <w:pPr>
        <w:rPr>
          <w:rFonts w:ascii="Times New Roman" w:hAnsi="Times New Roman"/>
        </w:rPr>
      </w:pPr>
      <w:r>
        <w:rPr>
          <w:rFonts w:ascii="Times New Roman" w:hAnsi="Times New Roman"/>
          <w:b/>
        </w:rPr>
        <w:t xml:space="preserve">2) </w:t>
      </w:r>
      <w:r w:rsidR="008B403E" w:rsidRPr="00780D6A">
        <w:rPr>
          <w:rFonts w:ascii="Times New Roman" w:hAnsi="Times New Roman"/>
          <w:b/>
        </w:rPr>
        <w:t>Круглый стол для родителей</w:t>
      </w:r>
      <w:r w:rsidR="007135EC">
        <w:rPr>
          <w:rFonts w:ascii="Times New Roman" w:hAnsi="Times New Roman"/>
        </w:rPr>
        <w:t xml:space="preserve">: </w:t>
      </w:r>
      <w:r w:rsidR="008B403E" w:rsidRPr="00780D6A">
        <w:rPr>
          <w:rFonts w:ascii="Times New Roman" w:hAnsi="Times New Roman"/>
        </w:rPr>
        <w:t xml:space="preserve">запланировали в плане работы с родителями «Дети любят </w:t>
      </w:r>
      <w:proofErr w:type="spellStart"/>
      <w:r w:rsidR="008B403E" w:rsidRPr="00780D6A">
        <w:rPr>
          <w:rFonts w:ascii="Times New Roman" w:hAnsi="Times New Roman"/>
        </w:rPr>
        <w:t>потешки</w:t>
      </w:r>
      <w:proofErr w:type="spellEnd"/>
      <w:r w:rsidR="008B403E" w:rsidRPr="00780D6A">
        <w:rPr>
          <w:rFonts w:ascii="Times New Roman" w:hAnsi="Times New Roman"/>
        </w:rPr>
        <w:t xml:space="preserve">, </w:t>
      </w:r>
      <w:proofErr w:type="spellStart"/>
      <w:r w:rsidR="008B403E" w:rsidRPr="00780D6A">
        <w:rPr>
          <w:rFonts w:ascii="Times New Roman" w:hAnsi="Times New Roman"/>
        </w:rPr>
        <w:t>пестушки</w:t>
      </w:r>
      <w:proofErr w:type="spellEnd"/>
      <w:r w:rsidR="008B403E" w:rsidRPr="00780D6A">
        <w:rPr>
          <w:rFonts w:ascii="Times New Roman" w:hAnsi="Times New Roman"/>
        </w:rPr>
        <w:t>».</w:t>
      </w:r>
    </w:p>
    <w:p w:rsidR="001875D1" w:rsidRDefault="001875D1" w:rsidP="001875D1">
      <w:pPr>
        <w:rPr>
          <w:rFonts w:ascii="Times New Roman" w:hAnsi="Times New Roman"/>
        </w:rPr>
      </w:pPr>
      <w:r w:rsidRPr="001875D1">
        <w:rPr>
          <w:rFonts w:ascii="Times New Roman" w:hAnsi="Times New Roman"/>
          <w:b/>
        </w:rPr>
        <w:t>3)</w:t>
      </w:r>
      <w:r>
        <w:rPr>
          <w:rFonts w:ascii="Times New Roman" w:hAnsi="Times New Roman"/>
          <w:b/>
        </w:rPr>
        <w:t xml:space="preserve"> </w:t>
      </w:r>
      <w:r w:rsidR="008B403E" w:rsidRPr="00780D6A">
        <w:rPr>
          <w:rFonts w:ascii="Times New Roman" w:hAnsi="Times New Roman"/>
          <w:b/>
        </w:rPr>
        <w:t>Родительское собрание</w:t>
      </w:r>
      <w:r w:rsidR="007135EC">
        <w:rPr>
          <w:rFonts w:ascii="Times New Roman" w:hAnsi="Times New Roman"/>
        </w:rPr>
        <w:t xml:space="preserve"> </w:t>
      </w:r>
      <w:r w:rsidR="007135EC" w:rsidRPr="007135EC">
        <w:rPr>
          <w:rFonts w:ascii="Times New Roman" w:hAnsi="Times New Roman"/>
          <w:b/>
        </w:rPr>
        <w:t>на тему</w:t>
      </w:r>
      <w:proofErr w:type="gramStart"/>
      <w:r w:rsidR="007135EC" w:rsidRPr="007135EC">
        <w:rPr>
          <w:rFonts w:ascii="Times New Roman" w:hAnsi="Times New Roman"/>
          <w:b/>
        </w:rPr>
        <w:t xml:space="preserve"> :</w:t>
      </w:r>
      <w:proofErr w:type="gramEnd"/>
      <w:r w:rsidR="007135EC">
        <w:rPr>
          <w:rFonts w:ascii="Times New Roman" w:hAnsi="Times New Roman"/>
        </w:rPr>
        <w:t xml:space="preserve"> </w:t>
      </w:r>
      <w:r w:rsidR="008B403E" w:rsidRPr="00780D6A">
        <w:rPr>
          <w:rFonts w:ascii="Times New Roman" w:hAnsi="Times New Roman"/>
        </w:rPr>
        <w:t>«Значение фольклора в русских традиций вашей жизни».</w:t>
      </w:r>
    </w:p>
    <w:p w:rsidR="008B403E" w:rsidRPr="00780D6A" w:rsidRDefault="001875D1" w:rsidP="001875D1">
      <w:pPr>
        <w:rPr>
          <w:rFonts w:ascii="Times New Roman" w:hAnsi="Times New Roman"/>
        </w:rPr>
      </w:pPr>
      <w:r w:rsidRPr="001875D1">
        <w:rPr>
          <w:rFonts w:ascii="Times New Roman" w:hAnsi="Times New Roman"/>
          <w:b/>
        </w:rPr>
        <w:t>4)</w:t>
      </w:r>
      <w:r>
        <w:rPr>
          <w:rFonts w:ascii="Times New Roman" w:hAnsi="Times New Roman"/>
          <w:b/>
        </w:rPr>
        <w:t xml:space="preserve"> </w:t>
      </w:r>
      <w:r w:rsidR="008B403E" w:rsidRPr="00780D6A">
        <w:rPr>
          <w:rFonts w:ascii="Times New Roman" w:hAnsi="Times New Roman"/>
          <w:b/>
        </w:rPr>
        <w:t>Консультация</w:t>
      </w:r>
      <w:r w:rsidR="007135EC">
        <w:rPr>
          <w:rFonts w:ascii="Times New Roman" w:hAnsi="Times New Roman"/>
        </w:rPr>
        <w:t xml:space="preserve">  </w:t>
      </w:r>
      <w:r w:rsidR="007135EC" w:rsidRPr="007135EC">
        <w:rPr>
          <w:rFonts w:ascii="Times New Roman" w:hAnsi="Times New Roman"/>
          <w:b/>
        </w:rPr>
        <w:t>на тему:</w:t>
      </w:r>
      <w:r w:rsidR="007135EC">
        <w:rPr>
          <w:rFonts w:ascii="Times New Roman" w:hAnsi="Times New Roman"/>
        </w:rPr>
        <w:t xml:space="preserve"> </w:t>
      </w:r>
      <w:r w:rsidR="008B403E" w:rsidRPr="00780D6A">
        <w:rPr>
          <w:rFonts w:ascii="Times New Roman" w:hAnsi="Times New Roman"/>
        </w:rPr>
        <w:t>«Роль малых фольклорных форм в жизни детей раннего возраста».</w:t>
      </w:r>
    </w:p>
    <w:p w:rsidR="008B403E" w:rsidRPr="00780D6A" w:rsidRDefault="001875D1" w:rsidP="001875D1">
      <w:pPr>
        <w:rPr>
          <w:rFonts w:ascii="Times New Roman" w:hAnsi="Times New Roman"/>
        </w:rPr>
      </w:pPr>
      <w:r>
        <w:rPr>
          <w:rFonts w:ascii="Times New Roman" w:hAnsi="Times New Roman"/>
          <w:b/>
        </w:rPr>
        <w:t xml:space="preserve">5) </w:t>
      </w:r>
      <w:r w:rsidR="008B403E" w:rsidRPr="00780D6A">
        <w:rPr>
          <w:rFonts w:ascii="Times New Roman" w:hAnsi="Times New Roman"/>
          <w:b/>
        </w:rPr>
        <w:t>Участие  родителей в конкурсе на лучшее оформление</w:t>
      </w:r>
      <w:proofErr w:type="gramStart"/>
      <w:r w:rsidR="008B403E" w:rsidRPr="00780D6A">
        <w:rPr>
          <w:rFonts w:ascii="Times New Roman" w:hAnsi="Times New Roman"/>
        </w:rPr>
        <w:t xml:space="preserve"> </w:t>
      </w:r>
      <w:r w:rsidR="00CA3E6E">
        <w:rPr>
          <w:rFonts w:ascii="Times New Roman" w:hAnsi="Times New Roman"/>
        </w:rPr>
        <w:t>:</w:t>
      </w:r>
      <w:proofErr w:type="gramEnd"/>
      <w:r w:rsidR="00CA3E6E">
        <w:rPr>
          <w:rFonts w:ascii="Times New Roman" w:hAnsi="Times New Roman"/>
        </w:rPr>
        <w:t xml:space="preserve"> </w:t>
      </w:r>
      <w:r w:rsidR="008B403E" w:rsidRPr="00780D6A">
        <w:rPr>
          <w:rFonts w:ascii="Times New Roman" w:hAnsi="Times New Roman"/>
        </w:rPr>
        <w:t>«Книжк</w:t>
      </w:r>
      <w:proofErr w:type="gramStart"/>
      <w:r w:rsidR="008B403E" w:rsidRPr="00780D6A">
        <w:rPr>
          <w:rFonts w:ascii="Times New Roman" w:hAnsi="Times New Roman"/>
        </w:rPr>
        <w:t>и-</w:t>
      </w:r>
      <w:proofErr w:type="gramEnd"/>
      <w:r w:rsidR="008B403E" w:rsidRPr="00780D6A">
        <w:rPr>
          <w:rFonts w:ascii="Times New Roman" w:hAnsi="Times New Roman"/>
        </w:rPr>
        <w:t xml:space="preserve"> малышки»</w:t>
      </w:r>
    </w:p>
    <w:p w:rsidR="008B403E" w:rsidRPr="00780D6A" w:rsidRDefault="001875D1" w:rsidP="001875D1">
      <w:pPr>
        <w:rPr>
          <w:rFonts w:ascii="Times New Roman" w:hAnsi="Times New Roman"/>
        </w:rPr>
      </w:pPr>
      <w:r>
        <w:rPr>
          <w:rFonts w:ascii="Times New Roman" w:hAnsi="Times New Roman"/>
          <w:b/>
        </w:rPr>
        <w:t xml:space="preserve">6) </w:t>
      </w:r>
      <w:r w:rsidR="008B403E" w:rsidRPr="00780D6A">
        <w:rPr>
          <w:rFonts w:ascii="Times New Roman" w:hAnsi="Times New Roman"/>
          <w:b/>
        </w:rPr>
        <w:t>Выставка для родителей</w:t>
      </w:r>
      <w:r w:rsidR="008B403E" w:rsidRPr="00780D6A">
        <w:rPr>
          <w:rFonts w:ascii="Times New Roman" w:hAnsi="Times New Roman"/>
        </w:rPr>
        <w:t xml:space="preserve"> </w:t>
      </w:r>
      <w:r w:rsidR="00CA3E6E">
        <w:rPr>
          <w:rFonts w:ascii="Times New Roman" w:hAnsi="Times New Roman"/>
        </w:rPr>
        <w:t xml:space="preserve">: </w:t>
      </w:r>
      <w:r w:rsidR="008B403E" w:rsidRPr="00780D6A">
        <w:rPr>
          <w:rFonts w:ascii="Times New Roman" w:hAnsi="Times New Roman"/>
        </w:rPr>
        <w:t>кни</w:t>
      </w:r>
      <w:proofErr w:type="gramStart"/>
      <w:r w:rsidR="008B403E" w:rsidRPr="00780D6A">
        <w:rPr>
          <w:rFonts w:ascii="Times New Roman" w:hAnsi="Times New Roman"/>
        </w:rPr>
        <w:t>г-</w:t>
      </w:r>
      <w:proofErr w:type="gramEnd"/>
      <w:r w:rsidR="008B403E" w:rsidRPr="00780D6A">
        <w:rPr>
          <w:rFonts w:ascii="Times New Roman" w:hAnsi="Times New Roman"/>
        </w:rPr>
        <w:t xml:space="preserve"> пособий для чтения детям. Папки – передвижки на тему: «Влияние </w:t>
      </w:r>
      <w:proofErr w:type="spellStart"/>
      <w:r w:rsidR="008B403E" w:rsidRPr="00780D6A">
        <w:rPr>
          <w:rFonts w:ascii="Times New Roman" w:hAnsi="Times New Roman"/>
        </w:rPr>
        <w:t>потешки</w:t>
      </w:r>
      <w:proofErr w:type="spellEnd"/>
      <w:r w:rsidR="008B403E" w:rsidRPr="00780D6A">
        <w:rPr>
          <w:rFonts w:ascii="Times New Roman" w:hAnsi="Times New Roman"/>
        </w:rPr>
        <w:t xml:space="preserve"> на процесс формирования словаря у детей раннего возраста».</w:t>
      </w:r>
    </w:p>
    <w:p w:rsidR="008B403E" w:rsidRPr="00780D6A" w:rsidRDefault="00CA3E6E" w:rsidP="002373A5">
      <w:pPr>
        <w:jc w:val="center"/>
        <w:rPr>
          <w:rFonts w:ascii="Times New Roman" w:hAnsi="Times New Roman"/>
        </w:rPr>
      </w:pPr>
      <w:r>
        <w:rPr>
          <w:rFonts w:ascii="Times New Roman" w:hAnsi="Times New Roman"/>
        </w:rPr>
        <w:t>ВЫВОД</w:t>
      </w:r>
      <w:r w:rsidR="008B403E" w:rsidRPr="00780D6A">
        <w:rPr>
          <w:rFonts w:ascii="Times New Roman" w:hAnsi="Times New Roman"/>
        </w:rPr>
        <w:t>:</w:t>
      </w:r>
    </w:p>
    <w:p w:rsidR="008B403E" w:rsidRPr="00780D6A" w:rsidRDefault="00CA3E6E" w:rsidP="00251546">
      <w:pPr>
        <w:jc w:val="both"/>
        <w:rPr>
          <w:rFonts w:ascii="Times New Roman" w:hAnsi="Times New Roman"/>
        </w:rPr>
      </w:pPr>
      <w:r>
        <w:rPr>
          <w:rFonts w:ascii="Times New Roman" w:hAnsi="Times New Roman"/>
        </w:rPr>
        <w:t xml:space="preserve"> </w:t>
      </w:r>
      <w:r w:rsidR="008B403E" w:rsidRPr="00780D6A">
        <w:rPr>
          <w:rFonts w:ascii="Times New Roman" w:hAnsi="Times New Roman"/>
        </w:rPr>
        <w:t xml:space="preserve">Детский народный фольклор оказывает глубочайшее влияние на развитие ребёнка, прививая ему буквально с рождения чувство прекрасного, музыкальность, эмоциональность, развивая творческие  способности, речь, память. Целенаправленное и систематическое использование  произведений фольклора в детском саду позволит заложить фундамент психического благополучия ребёнка, определяющий успешность его общего развития в дошкольный период детства. </w:t>
      </w:r>
    </w:p>
    <w:p w:rsidR="008B403E" w:rsidRPr="00780D6A" w:rsidRDefault="008B403E" w:rsidP="002373A5">
      <w:pPr>
        <w:jc w:val="center"/>
        <w:rPr>
          <w:rFonts w:ascii="Times New Roman" w:hAnsi="Times New Roman"/>
        </w:rPr>
      </w:pPr>
    </w:p>
    <w:p w:rsidR="008B403E" w:rsidRPr="00780D6A" w:rsidRDefault="008B403E" w:rsidP="002373A5">
      <w:pPr>
        <w:jc w:val="center"/>
        <w:rPr>
          <w:rFonts w:ascii="Times New Roman" w:hAnsi="Times New Roman"/>
        </w:rPr>
      </w:pPr>
    </w:p>
    <w:p w:rsidR="008B403E" w:rsidRPr="00780D6A" w:rsidRDefault="008B403E" w:rsidP="002373A5">
      <w:pPr>
        <w:jc w:val="center"/>
        <w:rPr>
          <w:rFonts w:ascii="Times New Roman" w:hAnsi="Times New Roman"/>
        </w:rPr>
      </w:pPr>
    </w:p>
    <w:p w:rsidR="008B403E" w:rsidRPr="00780D6A" w:rsidRDefault="008B403E" w:rsidP="002373A5">
      <w:pPr>
        <w:jc w:val="center"/>
        <w:rPr>
          <w:rFonts w:ascii="Times New Roman" w:hAnsi="Times New Roman"/>
        </w:rPr>
      </w:pPr>
    </w:p>
    <w:p w:rsidR="008B403E" w:rsidRPr="00780D6A" w:rsidRDefault="008B403E" w:rsidP="002373A5">
      <w:pPr>
        <w:jc w:val="center"/>
        <w:rPr>
          <w:rFonts w:ascii="Times New Roman" w:hAnsi="Times New Roman"/>
        </w:rPr>
      </w:pPr>
    </w:p>
    <w:p w:rsidR="008B403E" w:rsidRPr="00780D6A" w:rsidRDefault="008B403E" w:rsidP="002373A5">
      <w:pPr>
        <w:jc w:val="center"/>
        <w:rPr>
          <w:rFonts w:ascii="Times New Roman" w:hAnsi="Times New Roman"/>
        </w:rPr>
      </w:pPr>
    </w:p>
    <w:p w:rsidR="008B403E" w:rsidRPr="00780D6A" w:rsidRDefault="008B403E" w:rsidP="002373A5">
      <w:pPr>
        <w:jc w:val="center"/>
        <w:rPr>
          <w:rFonts w:ascii="Times New Roman" w:hAnsi="Times New Roman"/>
        </w:rPr>
      </w:pPr>
    </w:p>
    <w:p w:rsidR="008B403E" w:rsidRPr="00857562" w:rsidRDefault="008B403E" w:rsidP="002373A5">
      <w:pPr>
        <w:jc w:val="center"/>
        <w:rPr>
          <w:b/>
        </w:rPr>
      </w:pPr>
    </w:p>
    <w:p w:rsidR="008B403E" w:rsidRPr="00857562" w:rsidRDefault="008B403E" w:rsidP="002373A5">
      <w:pPr>
        <w:jc w:val="center"/>
        <w:rPr>
          <w:b/>
        </w:rPr>
      </w:pPr>
    </w:p>
    <w:sectPr w:rsidR="008B403E" w:rsidRPr="00857562" w:rsidSect="00CE217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4"/>
  <w:proofState w:spelling="clean" w:grammar="clean"/>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81A20"/>
    <w:rsid w:val="00004524"/>
    <w:rsid w:val="00030901"/>
    <w:rsid w:val="00127B61"/>
    <w:rsid w:val="001349C7"/>
    <w:rsid w:val="00161233"/>
    <w:rsid w:val="001875D1"/>
    <w:rsid w:val="001B5268"/>
    <w:rsid w:val="002373A5"/>
    <w:rsid w:val="00251546"/>
    <w:rsid w:val="002A387A"/>
    <w:rsid w:val="00390998"/>
    <w:rsid w:val="00402EEB"/>
    <w:rsid w:val="004764B5"/>
    <w:rsid w:val="00490E08"/>
    <w:rsid w:val="0052411F"/>
    <w:rsid w:val="00644648"/>
    <w:rsid w:val="0065472F"/>
    <w:rsid w:val="00681A20"/>
    <w:rsid w:val="006E21A0"/>
    <w:rsid w:val="007135EC"/>
    <w:rsid w:val="00753894"/>
    <w:rsid w:val="00780D6A"/>
    <w:rsid w:val="007F4A57"/>
    <w:rsid w:val="00857562"/>
    <w:rsid w:val="008717C1"/>
    <w:rsid w:val="008B403E"/>
    <w:rsid w:val="008E7216"/>
    <w:rsid w:val="008F43E0"/>
    <w:rsid w:val="009069AE"/>
    <w:rsid w:val="00971320"/>
    <w:rsid w:val="009A662D"/>
    <w:rsid w:val="00A062FD"/>
    <w:rsid w:val="00B65EF3"/>
    <w:rsid w:val="00BF507C"/>
    <w:rsid w:val="00C12FE0"/>
    <w:rsid w:val="00CA3E6E"/>
    <w:rsid w:val="00CE0B2A"/>
    <w:rsid w:val="00CE2177"/>
    <w:rsid w:val="00D46702"/>
    <w:rsid w:val="00D70600"/>
    <w:rsid w:val="00D778CE"/>
    <w:rsid w:val="00D809B7"/>
    <w:rsid w:val="00DE1F28"/>
    <w:rsid w:val="00F82D7E"/>
    <w:rsid w:val="00F91358"/>
    <w:rsid w:val="00FE5E1A"/>
    <w:rsid w:val="00FF336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21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481</TotalTime>
  <Pages>4</Pages>
  <Words>850</Words>
  <Characters>6155</Characters>
  <Application>Microsoft Office Word</Application>
  <DocSecurity>0</DocSecurity>
  <Lines>51</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еуе</dc:creator>
  <cp:keywords/>
  <dc:description/>
  <cp:lastModifiedBy>еуе</cp:lastModifiedBy>
  <cp:revision>9</cp:revision>
  <cp:lastPrinted>2021-12-01T11:20:00Z</cp:lastPrinted>
  <dcterms:created xsi:type="dcterms:W3CDTF">2021-11-29T13:36:00Z</dcterms:created>
  <dcterms:modified xsi:type="dcterms:W3CDTF">2024-04-21T14:23:00Z</dcterms:modified>
</cp:coreProperties>
</file>