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1B4" w:rsidRPr="00871FE0" w:rsidRDefault="00E201B4" w:rsidP="00871FE0">
      <w:pPr>
        <w:jc w:val="center"/>
        <w:rPr>
          <w:rFonts w:ascii="Times New Roman" w:hAnsi="Times New Roman" w:cs="Times New Roman"/>
          <w:sz w:val="28"/>
        </w:rPr>
      </w:pPr>
      <w:r w:rsidRPr="00871FE0">
        <w:rPr>
          <w:rFonts w:ascii="Times New Roman" w:hAnsi="Times New Roman" w:cs="Times New Roman"/>
          <w:sz w:val="24"/>
        </w:rPr>
        <w:t>Цикл мероприятий  по традиционной культуре ненецкого народа в группе «Соловушки»</w:t>
      </w:r>
    </w:p>
    <w:p w:rsidR="007A714B" w:rsidRPr="00E201B4" w:rsidRDefault="008D3CB1">
      <w:pPr>
        <w:rPr>
          <w:rFonts w:ascii="Times New Roman" w:hAnsi="Times New Roman" w:cs="Times New Roman"/>
          <w:sz w:val="24"/>
        </w:rPr>
      </w:pPr>
      <w:r w:rsidRPr="00E201B4">
        <w:rPr>
          <w:rFonts w:ascii="Times New Roman" w:hAnsi="Times New Roman" w:cs="Times New Roman"/>
          <w:sz w:val="24"/>
        </w:rPr>
        <w:t xml:space="preserve">В группе "Соловушки" состоялось очередное занятие из цикла мероприятий с представителем и носителем ненецкой культуры, </w:t>
      </w:r>
      <w:proofErr w:type="spellStart"/>
      <w:r w:rsidRPr="00E201B4">
        <w:rPr>
          <w:rFonts w:ascii="Times New Roman" w:hAnsi="Times New Roman" w:cs="Times New Roman"/>
          <w:sz w:val="24"/>
        </w:rPr>
        <w:t>Апициной</w:t>
      </w:r>
      <w:proofErr w:type="spellEnd"/>
      <w:r w:rsidRPr="00E201B4">
        <w:rPr>
          <w:rFonts w:ascii="Times New Roman" w:hAnsi="Times New Roman" w:cs="Times New Roman"/>
          <w:sz w:val="24"/>
        </w:rPr>
        <w:t xml:space="preserve"> Анной Григорьевной, бабушкой нашей воспитанницы - Варвары </w:t>
      </w:r>
      <w:proofErr w:type="spellStart"/>
      <w:r w:rsidRPr="00E201B4">
        <w:rPr>
          <w:rFonts w:ascii="Times New Roman" w:hAnsi="Times New Roman" w:cs="Times New Roman"/>
          <w:sz w:val="24"/>
        </w:rPr>
        <w:t>Апициной</w:t>
      </w:r>
      <w:proofErr w:type="spellEnd"/>
      <w:r w:rsidRPr="00E201B4">
        <w:rPr>
          <w:rFonts w:ascii="Times New Roman" w:hAnsi="Times New Roman" w:cs="Times New Roman"/>
          <w:sz w:val="24"/>
        </w:rPr>
        <w:t xml:space="preserve">. </w:t>
      </w:r>
      <w:r w:rsidRPr="00E201B4">
        <w:rPr>
          <w:rFonts w:ascii="Times New Roman" w:hAnsi="Times New Roman" w:cs="Times New Roman"/>
          <w:sz w:val="24"/>
        </w:rPr>
        <w:br/>
        <w:t>Тема занятия «Знакомство с ненецким бытом, повседневная жизнь коренного народа».</w:t>
      </w:r>
      <w:r w:rsidR="00E201B4" w:rsidRPr="00E201B4">
        <w:rPr>
          <w:rFonts w:ascii="Times New Roman" w:hAnsi="Times New Roman" w:cs="Times New Roman"/>
          <w:sz w:val="24"/>
        </w:rPr>
        <w:t xml:space="preserve"> </w:t>
      </w:r>
      <w:r w:rsidRPr="00E201B4">
        <w:rPr>
          <w:rFonts w:ascii="Times New Roman" w:hAnsi="Times New Roman" w:cs="Times New Roman"/>
          <w:sz w:val="24"/>
        </w:rPr>
        <w:t xml:space="preserve"> Дети рассмотрели макет чума, узнали интересные факты о жизни кочевого народа, а также познакомились с жизнью оленевода. Ребята рассказывали сказку и пели песню на ненецком и русском языках. Дети усвоили основную мысль мероприятия: «Ты мой друг и я твой друг, улыбнёмся всем вокруг", смысловой посыл которой - единство народов России.</w:t>
      </w:r>
      <w:r w:rsidR="00B92ADA" w:rsidRPr="00E201B4">
        <w:rPr>
          <w:rFonts w:ascii="Times New Roman" w:hAnsi="Times New Roman" w:cs="Times New Roman"/>
          <w:sz w:val="24"/>
        </w:rPr>
        <w:t xml:space="preserve"> </w:t>
      </w:r>
    </w:p>
    <w:p w:rsidR="008D3CB1" w:rsidRDefault="008D3CB1">
      <w:r>
        <w:rPr>
          <w:noProof/>
          <w:lang w:eastAsia="ru-RU"/>
        </w:rPr>
        <w:drawing>
          <wp:inline distT="0" distB="0" distL="0" distR="0">
            <wp:extent cx="6336957" cy="4752548"/>
            <wp:effectExtent l="114300" t="76200" r="120993" b="86152"/>
            <wp:docPr id="1" name="Рисунок 0" descr="oMv0DFkW2q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Mv0DFkW2qo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40538" cy="4755233"/>
                    </a:xfrm>
                    <a:prstGeom prst="snip1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92D050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8D3CB1" w:rsidRDefault="008D3CB1">
      <w:r>
        <w:rPr>
          <w:noProof/>
          <w:lang w:eastAsia="ru-RU"/>
        </w:rPr>
        <w:drawing>
          <wp:inline distT="0" distB="0" distL="0" distR="0">
            <wp:extent cx="3035408" cy="2276475"/>
            <wp:effectExtent l="114300" t="76200" r="126892" b="85725"/>
            <wp:docPr id="4" name="Рисунок 3" descr="_tHc7grY_y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tHc7grY_y4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5408" cy="2276475"/>
                    </a:xfrm>
                    <a:prstGeom prst="snip1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92D050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drawing>
          <wp:inline distT="0" distB="0" distL="0" distR="0">
            <wp:extent cx="3067050" cy="2300206"/>
            <wp:effectExtent l="114300" t="76200" r="114300" b="81044"/>
            <wp:docPr id="5" name="Рисунок 4" descr="8hjCiGB1Ap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hjCiGB1ApA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67050" cy="2300206"/>
                    </a:xfrm>
                    <a:prstGeom prst="snip1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92D050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3D42FA" w:rsidRDefault="003D42FA">
      <w:r>
        <w:lastRenderedPageBreak/>
        <w:t xml:space="preserve">Ссылка на видео: </w:t>
      </w:r>
      <w:hyperlink r:id="rId7" w:history="1">
        <w:r w:rsidRPr="004253E7">
          <w:rPr>
            <w:rStyle w:val="a5"/>
          </w:rPr>
          <w:t>https://vk.com/clip-60580386_456239676</w:t>
        </w:r>
      </w:hyperlink>
      <w:r>
        <w:t xml:space="preserve"> </w:t>
      </w:r>
    </w:p>
    <w:p w:rsidR="00585D94" w:rsidRPr="00E201B4" w:rsidRDefault="00F2569F">
      <w:pPr>
        <w:rPr>
          <w:rFonts w:ascii="Times New Roman" w:hAnsi="Times New Roman" w:cs="Times New Roman"/>
          <w:sz w:val="24"/>
        </w:rPr>
      </w:pPr>
      <w:r w:rsidRPr="00E201B4">
        <w:rPr>
          <w:rFonts w:ascii="Times New Roman" w:hAnsi="Times New Roman" w:cs="Times New Roman"/>
          <w:sz w:val="24"/>
        </w:rPr>
        <w:t>Еще одно занятие</w:t>
      </w:r>
      <w:r w:rsidR="00E201B4" w:rsidRPr="00E201B4">
        <w:rPr>
          <w:rFonts w:ascii="Times New Roman" w:hAnsi="Times New Roman" w:cs="Times New Roman"/>
          <w:sz w:val="24"/>
        </w:rPr>
        <w:t xml:space="preserve"> прошло</w:t>
      </w:r>
      <w:r w:rsidRPr="00E201B4">
        <w:rPr>
          <w:rFonts w:ascii="Times New Roman" w:hAnsi="Times New Roman" w:cs="Times New Roman"/>
          <w:sz w:val="24"/>
        </w:rPr>
        <w:t xml:space="preserve"> в группе «Соловушки» «Магия ненецкого орнам</w:t>
      </w:r>
      <w:r w:rsidR="00E201B4" w:rsidRPr="00E201B4">
        <w:rPr>
          <w:rFonts w:ascii="Times New Roman" w:hAnsi="Times New Roman" w:cs="Times New Roman"/>
          <w:sz w:val="24"/>
        </w:rPr>
        <w:t xml:space="preserve">ента «хор </w:t>
      </w:r>
      <w:proofErr w:type="spellStart"/>
      <w:r w:rsidR="00E201B4" w:rsidRPr="00E201B4">
        <w:rPr>
          <w:rFonts w:ascii="Times New Roman" w:hAnsi="Times New Roman" w:cs="Times New Roman"/>
          <w:sz w:val="24"/>
        </w:rPr>
        <w:t>ламбей</w:t>
      </w:r>
      <w:proofErr w:type="spellEnd"/>
      <w:r w:rsidR="00E201B4" w:rsidRPr="00E201B4">
        <w:rPr>
          <w:rFonts w:ascii="Times New Roman" w:hAnsi="Times New Roman" w:cs="Times New Roman"/>
          <w:sz w:val="24"/>
        </w:rPr>
        <w:t xml:space="preserve">»  рога оленя»  </w:t>
      </w:r>
      <w:r w:rsidR="00585D94" w:rsidRPr="00E201B4">
        <w:rPr>
          <w:rFonts w:ascii="Times New Roman" w:hAnsi="Times New Roman" w:cs="Times New Roman"/>
          <w:sz w:val="24"/>
        </w:rPr>
        <w:t>В театрально - кукольной постановке дети узнали</w:t>
      </w:r>
      <w:r w:rsidR="00E201B4" w:rsidRPr="00E201B4">
        <w:rPr>
          <w:rFonts w:ascii="Times New Roman" w:hAnsi="Times New Roman" w:cs="Times New Roman"/>
          <w:sz w:val="24"/>
        </w:rPr>
        <w:t>,</w:t>
      </w:r>
      <w:r w:rsidR="00585D94" w:rsidRPr="00E201B4">
        <w:rPr>
          <w:rFonts w:ascii="Times New Roman" w:hAnsi="Times New Roman" w:cs="Times New Roman"/>
          <w:sz w:val="24"/>
        </w:rPr>
        <w:t xml:space="preserve"> как богат и интересен мир культуры ненецкого народа. Особое и почетное место в нем занимает орнамент. Анна Григорьевна поведала</w:t>
      </w:r>
      <w:r w:rsidRPr="00E201B4">
        <w:rPr>
          <w:rFonts w:ascii="Times New Roman" w:hAnsi="Times New Roman" w:cs="Times New Roman"/>
          <w:sz w:val="24"/>
        </w:rPr>
        <w:t>,</w:t>
      </w:r>
      <w:r w:rsidR="00585D94" w:rsidRPr="00E201B4">
        <w:rPr>
          <w:rFonts w:ascii="Times New Roman" w:hAnsi="Times New Roman" w:cs="Times New Roman"/>
          <w:sz w:val="24"/>
        </w:rPr>
        <w:t xml:space="preserve"> когда и как появились впервые причудливые узоры. Оказывается сама природа и окружающие предметы помогли ненецким мастерицам открыть рога оленя, лосиные рога, крыло чайки, заячьи ушки, лисью лапку и т.д. Узоры - это своеобразная письменность, созданная женщиной на основе геометрических пропорций. Сейчас ненецкими узорами украшается не только одежда и предметы быта коренных северян, эти узоры стали символом Севера: ими украшают официальные документы, печатные издания, костюмы артистов, сувениры. Флаг Ненецкого округа украшает орнамент «хор </w:t>
      </w:r>
      <w:proofErr w:type="spellStart"/>
      <w:r w:rsidR="00585D94" w:rsidRPr="00E201B4">
        <w:rPr>
          <w:rFonts w:ascii="Times New Roman" w:hAnsi="Times New Roman" w:cs="Times New Roman"/>
          <w:sz w:val="24"/>
        </w:rPr>
        <w:t>ламбей</w:t>
      </w:r>
      <w:proofErr w:type="spellEnd"/>
      <w:r w:rsidR="00585D94" w:rsidRPr="00E201B4">
        <w:rPr>
          <w:rFonts w:ascii="Times New Roman" w:hAnsi="Times New Roman" w:cs="Times New Roman"/>
          <w:sz w:val="24"/>
        </w:rPr>
        <w:t>», который олицетворяет оленьи рога – это традиционный Ненецкий узор, трактующий оленеводство как один из основных видов деятельности местного населения</w:t>
      </w:r>
      <w:r w:rsidR="00AF4783" w:rsidRPr="00E201B4">
        <w:rPr>
          <w:rFonts w:ascii="Times New Roman" w:hAnsi="Times New Roman" w:cs="Times New Roman"/>
          <w:sz w:val="24"/>
        </w:rPr>
        <w:t>.</w:t>
      </w:r>
    </w:p>
    <w:p w:rsidR="00587AFB" w:rsidRDefault="00587AFB">
      <w:r>
        <w:rPr>
          <w:noProof/>
          <w:lang w:eastAsia="ru-RU"/>
        </w:rPr>
        <w:drawing>
          <wp:inline distT="0" distB="0" distL="0" distR="0">
            <wp:extent cx="6645910" cy="4984750"/>
            <wp:effectExtent l="95250" t="76200" r="116840" b="82550"/>
            <wp:docPr id="2" name="Рисунок 1" descr="Jh9yEMOv0O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h9yEMOv0Ok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984750"/>
                    </a:xfrm>
                    <a:prstGeom prst="snip1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chemeClr val="accent3">
                          <a:lumMod val="60000"/>
                          <a:lumOff val="40000"/>
                        </a:schemeClr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587AFB" w:rsidRDefault="00587AFB">
      <w:r>
        <w:rPr>
          <w:noProof/>
          <w:lang w:eastAsia="ru-RU"/>
        </w:rPr>
        <w:lastRenderedPageBreak/>
        <w:drawing>
          <wp:inline distT="0" distB="0" distL="0" distR="0">
            <wp:extent cx="2848341" cy="2385597"/>
            <wp:effectExtent l="95250" t="76200" r="123459" b="71853"/>
            <wp:docPr id="3" name="Рисунок 2" descr="4AvdY7U66e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AvdY7U66eI.jpg"/>
                    <pic:cNvPicPr/>
                  </pic:nvPicPr>
                  <pic:blipFill>
                    <a:blip r:embed="rId9" cstate="print"/>
                    <a:srcRect r="10543"/>
                    <a:stretch>
                      <a:fillRect/>
                    </a:stretch>
                  </pic:blipFill>
                  <pic:spPr>
                    <a:xfrm>
                      <a:off x="0" y="0"/>
                      <a:ext cx="2848341" cy="2385597"/>
                    </a:xfrm>
                    <a:prstGeom prst="snip1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chemeClr val="accent3">
                          <a:lumMod val="60000"/>
                          <a:lumOff val="40000"/>
                        </a:schemeClr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  <w:r w:rsidR="00E201B4" w:rsidRPr="00E201B4">
        <w:rPr>
          <w:noProof/>
          <w:lang w:eastAsia="ru-RU"/>
        </w:rPr>
        <w:drawing>
          <wp:inline distT="0" distB="0" distL="0" distR="0">
            <wp:extent cx="3075207" cy="2307811"/>
            <wp:effectExtent l="114300" t="76200" r="125193" b="73439"/>
            <wp:docPr id="8" name="Рисунок 5" descr="W-LWYoqzUJw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-LWYoqzUJw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75207" cy="2307811"/>
                    </a:xfrm>
                    <a:prstGeom prst="snip1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chemeClr val="accent3">
                          <a:lumMod val="60000"/>
                          <a:lumOff val="40000"/>
                        </a:schemeClr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p w:rsidR="00587AFB" w:rsidRDefault="00587AFB">
      <w:r>
        <w:rPr>
          <w:noProof/>
          <w:lang w:eastAsia="ru-RU"/>
        </w:rPr>
        <w:drawing>
          <wp:inline distT="0" distB="0" distL="0" distR="0">
            <wp:extent cx="6645910" cy="4984750"/>
            <wp:effectExtent l="95250" t="76200" r="116840" b="82550"/>
            <wp:docPr id="7" name="Рисунок 6" descr="ZZf3krAp0K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ZZf3krAp0KY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984750"/>
                    </a:xfrm>
                    <a:prstGeom prst="snip1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chemeClr val="accent3">
                          <a:lumMod val="60000"/>
                          <a:lumOff val="40000"/>
                        </a:schemeClr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inline>
        </w:drawing>
      </w:r>
    </w:p>
    <w:sectPr w:rsidR="00587AFB" w:rsidSect="008D3C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8D3CB1"/>
    <w:rsid w:val="001063A6"/>
    <w:rsid w:val="001B2DB9"/>
    <w:rsid w:val="0034756E"/>
    <w:rsid w:val="003D42FA"/>
    <w:rsid w:val="00585D94"/>
    <w:rsid w:val="00587AFB"/>
    <w:rsid w:val="007A714B"/>
    <w:rsid w:val="00871FE0"/>
    <w:rsid w:val="008D3CB1"/>
    <w:rsid w:val="00AF4783"/>
    <w:rsid w:val="00B92ADA"/>
    <w:rsid w:val="00CA7789"/>
    <w:rsid w:val="00E201B4"/>
    <w:rsid w:val="00F256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71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D3C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D3CB1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3D42FA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vk.com/clip-60580386_456239676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7.jpeg"/><Relationship Id="rId5" Type="http://schemas.openxmlformats.org/officeDocument/2006/relationships/image" Target="media/image2.jpeg"/><Relationship Id="rId10" Type="http://schemas.openxmlformats.org/officeDocument/2006/relationships/image" Target="media/image6.jpeg"/><Relationship Id="rId4" Type="http://schemas.openxmlformats.org/officeDocument/2006/relationships/image" Target="media/image1.jpeg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</TotalTime>
  <Pages>3</Pages>
  <Words>268</Words>
  <Characters>1530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6</cp:revision>
  <dcterms:created xsi:type="dcterms:W3CDTF">2024-05-30T08:29:00Z</dcterms:created>
  <dcterms:modified xsi:type="dcterms:W3CDTF">2024-06-03T12:38:00Z</dcterms:modified>
</cp:coreProperties>
</file>